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C6E7" w14:textId="6A867FA1" w:rsidR="00EB3011" w:rsidRDefault="00EB3011">
      <w:r>
        <w:t>Wetlands Park Friends expanding on Wetland goals</w:t>
      </w:r>
      <w:r>
        <w:br/>
      </w:r>
      <w:r>
        <w:br/>
      </w:r>
      <w:hyperlink r:id="rId4" w:history="1">
        <w:r w:rsidRPr="009B3F96">
          <w:rPr>
            <w:rStyle w:val="Hyperlink"/>
          </w:rPr>
          <w:t>https://www.ktnv.com/positivelylv/wetlands-park-friends-expanding-on-wetland-goals</w:t>
        </w:r>
      </w:hyperlink>
    </w:p>
    <w:p w14:paraId="24513D94" w14:textId="6416833E" w:rsidR="007D64D0" w:rsidRDefault="00EB3011">
      <w:r>
        <w:br/>
      </w:r>
      <w:r>
        <w:br/>
        <w:t>Wetlands Park Friends (Friends), a new nonprofit 501(3) organization that promotes conservation, awareness, and appreciation of Clark County Wetlands Park (Park) through its educational programs and activities, is broadening its scope to help the Park achieve its goals.</w:t>
      </w:r>
    </w:p>
    <w:p w14:paraId="60F6A3B5" w14:textId="70F32F3E" w:rsidR="00EB3011" w:rsidRDefault="00EB3011"/>
    <w:p w14:paraId="3C684B38" w14:textId="081A7A30" w:rsidR="00EB3011" w:rsidRDefault="00EB3011"/>
    <w:p w14:paraId="7ACE4AEA" w14:textId="261A9017" w:rsidR="00EB3011" w:rsidRDefault="00EB3011">
      <w:r>
        <w:t>5/3/2021</w:t>
      </w:r>
    </w:p>
    <w:sectPr w:rsidR="00EB3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12"/>
    <w:rsid w:val="007D64D0"/>
    <w:rsid w:val="00B32812"/>
    <w:rsid w:val="00EB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CF28"/>
  <w15:chartTrackingRefBased/>
  <w15:docId w15:val="{54CF0AB8-A929-4D88-BB82-245A592C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011"/>
    <w:rPr>
      <w:color w:val="0563C1" w:themeColor="hyperlink"/>
      <w:u w:val="single"/>
    </w:rPr>
  </w:style>
  <w:style w:type="character" w:styleId="UnresolvedMention">
    <w:name w:val="Unresolved Mention"/>
    <w:basedOn w:val="DefaultParagraphFont"/>
    <w:uiPriority w:val="99"/>
    <w:semiHidden/>
    <w:unhideWhenUsed/>
    <w:rsid w:val="00EB3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tnv.com/positivelylv/wetlands-park-friends-expanding-on-wetland-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Carlson</dc:creator>
  <cp:keywords/>
  <dc:description/>
  <cp:lastModifiedBy>Constance Carlson</cp:lastModifiedBy>
  <cp:revision>2</cp:revision>
  <dcterms:created xsi:type="dcterms:W3CDTF">2021-06-03T13:29:00Z</dcterms:created>
  <dcterms:modified xsi:type="dcterms:W3CDTF">2021-06-03T13:30:00Z</dcterms:modified>
</cp:coreProperties>
</file>